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A5" w:rsidRDefault="00E876A5">
      <w:pPr>
        <w:spacing w:after="200" w:line="276" w:lineRule="auto"/>
        <w:rPr>
          <w:rFonts w:ascii="Tahoma" w:hAnsi="Tahoma" w:cs="Tahoma"/>
          <w:sz w:val="18"/>
          <w:szCs w:val="18"/>
        </w:rPr>
      </w:pPr>
    </w:p>
    <w:p w:rsidR="005F452F" w:rsidRPr="005F452F" w:rsidRDefault="005F452F" w:rsidP="005F452F">
      <w:pPr>
        <w:ind w:left="851" w:right="956"/>
        <w:jc w:val="both"/>
        <w:rPr>
          <w:rFonts w:ascii="Tahoma" w:hAnsi="Tahoma" w:cs="Tahoma"/>
          <w:b/>
          <w:sz w:val="18"/>
          <w:szCs w:val="18"/>
          <w:lang w:val="en-US"/>
        </w:rPr>
      </w:pPr>
      <w:r w:rsidRPr="005F452F">
        <w:rPr>
          <w:rFonts w:ascii="Tahoma" w:hAnsi="Tahoma" w:cs="Tahoma"/>
          <w:b/>
          <w:sz w:val="18"/>
          <w:szCs w:val="18"/>
          <w:lang w:val="en-US"/>
        </w:rPr>
        <w:t xml:space="preserve">As part of the IABERD Association's activities, we </w:t>
      </w:r>
      <w:r w:rsidR="001126F4">
        <w:rPr>
          <w:rFonts w:ascii="Tahoma" w:hAnsi="Tahoma" w:cs="Tahoma"/>
          <w:b/>
          <w:sz w:val="18"/>
          <w:szCs w:val="18"/>
          <w:lang w:val="en-US"/>
        </w:rPr>
        <w:t xml:space="preserve">are </w:t>
      </w:r>
      <w:r w:rsidRPr="005F452F">
        <w:rPr>
          <w:rFonts w:ascii="Tahoma" w:hAnsi="Tahoma" w:cs="Tahoma"/>
          <w:b/>
          <w:sz w:val="18"/>
          <w:szCs w:val="18"/>
          <w:lang w:val="en-US"/>
        </w:rPr>
        <w:t>collect</w:t>
      </w:r>
      <w:r w:rsidR="001126F4">
        <w:rPr>
          <w:rFonts w:ascii="Tahoma" w:hAnsi="Tahoma" w:cs="Tahoma"/>
          <w:b/>
          <w:sz w:val="18"/>
          <w:szCs w:val="18"/>
          <w:lang w:val="en-US"/>
        </w:rPr>
        <w:t>ing</w:t>
      </w:r>
      <w:r w:rsidRPr="005F452F">
        <w:rPr>
          <w:rFonts w:ascii="Tahoma" w:hAnsi="Tahoma" w:cs="Tahoma"/>
          <w:b/>
          <w:sz w:val="18"/>
          <w:szCs w:val="18"/>
          <w:lang w:val="en-US"/>
        </w:rPr>
        <w:t xml:space="preserve"> personal data about you. </w:t>
      </w:r>
    </w:p>
    <w:p w:rsidR="005F452F" w:rsidRPr="005F452F" w:rsidRDefault="005F452F" w:rsidP="005F452F">
      <w:pPr>
        <w:ind w:left="851" w:right="956"/>
        <w:jc w:val="both"/>
        <w:rPr>
          <w:rFonts w:ascii="Tahoma" w:hAnsi="Tahoma" w:cs="Tahoma"/>
          <w:sz w:val="18"/>
          <w:szCs w:val="18"/>
          <w:lang w:val="en-US"/>
        </w:rPr>
      </w:pPr>
    </w:p>
    <w:p w:rsidR="005F452F" w:rsidRPr="005F452F" w:rsidRDefault="005F452F" w:rsidP="005F452F">
      <w:pPr>
        <w:ind w:left="851" w:right="956"/>
        <w:jc w:val="both"/>
        <w:rPr>
          <w:rFonts w:ascii="Tahoma" w:hAnsi="Tahoma" w:cs="Tahoma"/>
          <w:sz w:val="18"/>
          <w:szCs w:val="18"/>
          <w:lang w:val="en-US"/>
        </w:rPr>
      </w:pPr>
    </w:p>
    <w:p w:rsidR="005F452F" w:rsidRDefault="005F452F" w:rsidP="00F16162">
      <w:pPr>
        <w:ind w:left="851" w:right="956"/>
        <w:jc w:val="both"/>
        <w:rPr>
          <w:rFonts w:ascii="Tahoma" w:hAnsi="Tahoma" w:cs="Tahoma"/>
          <w:sz w:val="18"/>
          <w:szCs w:val="18"/>
          <w:lang w:val="en-US"/>
        </w:rPr>
      </w:pPr>
    </w:p>
    <w:p w:rsidR="007F7E58" w:rsidRDefault="007F7E58" w:rsidP="007F7E58">
      <w:pPr>
        <w:ind w:left="851" w:right="956"/>
        <w:jc w:val="both"/>
        <w:rPr>
          <w:rFonts w:ascii="Tahoma" w:hAnsi="Tahoma" w:cs="Tahoma"/>
          <w:b/>
          <w:color w:val="FF0000"/>
          <w:sz w:val="18"/>
          <w:szCs w:val="18"/>
          <w:lang w:val="en-US"/>
        </w:rPr>
      </w:pPr>
      <w:r w:rsidRPr="007F7E58">
        <w:rPr>
          <w:rFonts w:ascii="Tahoma" w:hAnsi="Tahoma" w:cs="Tahoma"/>
          <w:b/>
          <w:color w:val="FF0000"/>
          <w:sz w:val="18"/>
          <w:szCs w:val="18"/>
          <w:lang w:val="en-US"/>
        </w:rPr>
        <w:t xml:space="preserve">In order to respect our obligations towards you in the context of the Association's activity, </w:t>
      </w:r>
      <w:r w:rsidR="001126F4">
        <w:rPr>
          <w:rFonts w:ascii="Tahoma" w:hAnsi="Tahoma" w:cs="Tahoma"/>
          <w:b/>
          <w:color w:val="FF0000"/>
          <w:sz w:val="18"/>
          <w:szCs w:val="18"/>
          <w:lang w:val="en-US"/>
        </w:rPr>
        <w:t>please respond</w:t>
      </w:r>
      <w:r w:rsidRPr="007F7E58">
        <w:rPr>
          <w:rFonts w:ascii="Tahoma" w:hAnsi="Tahoma" w:cs="Tahoma"/>
          <w:b/>
          <w:color w:val="FF0000"/>
          <w:sz w:val="18"/>
          <w:szCs w:val="18"/>
          <w:lang w:val="en-US"/>
        </w:rPr>
        <w:t xml:space="preserve"> by sending a message giving your consent to the </w:t>
      </w:r>
      <w:r w:rsidR="001126F4">
        <w:rPr>
          <w:rFonts w:ascii="Tahoma" w:hAnsi="Tahoma" w:cs="Tahoma"/>
          <w:b/>
          <w:color w:val="FF0000"/>
          <w:sz w:val="18"/>
          <w:szCs w:val="18"/>
          <w:lang w:val="en-US"/>
        </w:rPr>
        <w:t xml:space="preserve">Association’s </w:t>
      </w:r>
      <w:r w:rsidRPr="007F7E58">
        <w:rPr>
          <w:rFonts w:ascii="Tahoma" w:hAnsi="Tahoma" w:cs="Tahoma"/>
          <w:b/>
          <w:color w:val="FF0000"/>
          <w:sz w:val="18"/>
          <w:szCs w:val="18"/>
          <w:lang w:val="en-US"/>
        </w:rPr>
        <w:t xml:space="preserve">use </w:t>
      </w:r>
      <w:r w:rsidR="001126F4" w:rsidRPr="007F7E58">
        <w:rPr>
          <w:rFonts w:ascii="Tahoma" w:hAnsi="Tahoma" w:cs="Tahoma"/>
          <w:b/>
          <w:color w:val="FF0000"/>
          <w:sz w:val="18"/>
          <w:szCs w:val="18"/>
          <w:lang w:val="en-US"/>
        </w:rPr>
        <w:t>of your personal data</w:t>
      </w:r>
      <w:r w:rsidRPr="007F7E58">
        <w:rPr>
          <w:rFonts w:ascii="Tahoma" w:hAnsi="Tahoma" w:cs="Tahoma"/>
          <w:b/>
          <w:color w:val="FF0000"/>
          <w:sz w:val="18"/>
          <w:szCs w:val="18"/>
          <w:lang w:val="en-US"/>
        </w:rPr>
        <w:t xml:space="preserve">, by checking </w:t>
      </w:r>
      <w:r w:rsidR="001126F4">
        <w:rPr>
          <w:rFonts w:ascii="Tahoma" w:hAnsi="Tahoma" w:cs="Tahoma"/>
          <w:b/>
          <w:color w:val="FF0000"/>
          <w:sz w:val="18"/>
          <w:szCs w:val="18"/>
          <w:lang w:val="en-US"/>
        </w:rPr>
        <w:t>one or both</w:t>
      </w:r>
      <w:r w:rsidRPr="007F7E58">
        <w:rPr>
          <w:rFonts w:ascii="Tahoma" w:hAnsi="Tahoma" w:cs="Tahoma"/>
          <w:b/>
          <w:color w:val="FF0000"/>
          <w:sz w:val="18"/>
          <w:szCs w:val="18"/>
          <w:lang w:val="en-US"/>
        </w:rPr>
        <w:t xml:space="preserve"> of the following purposes:</w:t>
      </w:r>
    </w:p>
    <w:p w:rsidR="007F7E58" w:rsidRPr="007F7E58" w:rsidRDefault="007F7E58" w:rsidP="007F7E58">
      <w:pPr>
        <w:ind w:left="851" w:right="956"/>
        <w:jc w:val="both"/>
        <w:rPr>
          <w:rFonts w:ascii="Tahoma" w:hAnsi="Tahoma" w:cs="Tahoma"/>
          <w:b/>
          <w:color w:val="FF0000"/>
          <w:sz w:val="18"/>
          <w:szCs w:val="18"/>
          <w:lang w:val="en-US"/>
        </w:rPr>
      </w:pPr>
    </w:p>
    <w:p w:rsidR="007F7E58" w:rsidRPr="00F8716D" w:rsidRDefault="00FA7D67" w:rsidP="00F8716D">
      <w:pPr>
        <w:ind w:left="1276" w:right="956" w:hanging="425"/>
        <w:jc w:val="both"/>
        <w:rPr>
          <w:rFonts w:ascii="Tahoma" w:hAnsi="Tahoma" w:cs="Tahoma"/>
          <w:b/>
          <w:sz w:val="18"/>
          <w:szCs w:val="18"/>
          <w:lang w:val="en-US"/>
        </w:rPr>
      </w:pPr>
      <w:sdt>
        <w:sdtPr>
          <w:rPr>
            <w:rFonts w:ascii="MS Gothic" w:eastAsia="MS Gothic" w:hAnsi="MS Gothic" w:cs="Tahoma"/>
            <w:b/>
            <w:sz w:val="18"/>
            <w:szCs w:val="18"/>
            <w:lang w:val="en-US"/>
          </w:rPr>
          <w:id w:val="1114868815"/>
          <w14:checkbox>
            <w14:checked w14:val="0"/>
            <w14:checkedState w14:val="2612" w14:font="MS Gothic"/>
            <w14:uncheckedState w14:val="2610" w14:font="MS Gothic"/>
          </w14:checkbox>
        </w:sdtPr>
        <w:sdtEndPr/>
        <w:sdtContent>
          <w:r w:rsidR="001126F4" w:rsidRPr="00F8716D">
            <w:rPr>
              <w:rFonts w:ascii="MS Gothic" w:eastAsia="MS Gothic" w:hAnsi="MS Gothic" w:cs="Tahoma" w:hint="eastAsia"/>
              <w:b/>
              <w:sz w:val="18"/>
              <w:szCs w:val="18"/>
              <w:lang w:val="en-US"/>
            </w:rPr>
            <w:t>☐</w:t>
          </w:r>
        </w:sdtContent>
      </w:sdt>
      <w:r w:rsidR="001126F4">
        <w:rPr>
          <w:rFonts w:ascii="Tahoma" w:hAnsi="Tahoma" w:cs="Tahoma"/>
          <w:b/>
          <w:sz w:val="18"/>
          <w:szCs w:val="18"/>
          <w:lang w:val="en-US"/>
        </w:rPr>
        <w:tab/>
        <w:t>S</w:t>
      </w:r>
      <w:r w:rsidR="007F7E58" w:rsidRPr="00F8716D">
        <w:rPr>
          <w:rFonts w:ascii="Tahoma" w:hAnsi="Tahoma" w:cs="Tahoma"/>
          <w:b/>
          <w:sz w:val="18"/>
          <w:szCs w:val="18"/>
          <w:lang w:val="en-US"/>
        </w:rPr>
        <w:t>end</w:t>
      </w:r>
      <w:r w:rsidR="001126F4" w:rsidRPr="00F8716D">
        <w:rPr>
          <w:rFonts w:ascii="Tahoma" w:hAnsi="Tahoma" w:cs="Tahoma"/>
          <w:b/>
          <w:sz w:val="18"/>
          <w:szCs w:val="18"/>
          <w:lang w:val="en-US"/>
        </w:rPr>
        <w:t>ing</w:t>
      </w:r>
      <w:r w:rsidR="007F7E58" w:rsidRPr="00F8716D">
        <w:rPr>
          <w:rFonts w:ascii="Tahoma" w:hAnsi="Tahoma" w:cs="Tahoma"/>
          <w:b/>
          <w:sz w:val="18"/>
          <w:szCs w:val="18"/>
          <w:lang w:val="en-US"/>
        </w:rPr>
        <w:t xml:space="preserve"> information about the IABERD association</w:t>
      </w:r>
      <w:bookmarkStart w:id="0" w:name="_GoBack"/>
      <w:bookmarkEnd w:id="0"/>
      <w:r>
        <w:rPr>
          <w:rFonts w:ascii="Tahoma" w:hAnsi="Tahoma" w:cs="Tahoma"/>
          <w:b/>
          <w:sz w:val="18"/>
          <w:szCs w:val="18"/>
          <w:lang w:val="en-US"/>
        </w:rPr>
        <w:t xml:space="preserve">: newsletters and </w:t>
      </w:r>
      <w:r w:rsidR="007F7E58" w:rsidRPr="00F8716D">
        <w:rPr>
          <w:rFonts w:ascii="Tahoma" w:hAnsi="Tahoma" w:cs="Tahoma"/>
          <w:b/>
          <w:sz w:val="18"/>
          <w:szCs w:val="18"/>
          <w:lang w:val="en-US"/>
        </w:rPr>
        <w:t>membership renewal</w:t>
      </w:r>
      <w:r w:rsidR="00D34915">
        <w:rPr>
          <w:rFonts w:ascii="Tahoma" w:hAnsi="Tahoma" w:cs="Tahoma"/>
          <w:b/>
          <w:sz w:val="18"/>
          <w:szCs w:val="18"/>
          <w:lang w:val="en-US"/>
        </w:rPr>
        <w:t xml:space="preserve"> (purpose 1)</w:t>
      </w:r>
    </w:p>
    <w:p w:rsidR="007F7E58" w:rsidRPr="00F8716D" w:rsidRDefault="00FA7D67" w:rsidP="00F8716D">
      <w:pPr>
        <w:ind w:left="1276" w:right="956" w:hanging="425"/>
        <w:jc w:val="both"/>
        <w:rPr>
          <w:rFonts w:ascii="Tahoma" w:hAnsi="Tahoma" w:cs="Tahoma"/>
          <w:b/>
          <w:sz w:val="18"/>
          <w:szCs w:val="18"/>
          <w:lang w:val="en-US"/>
        </w:rPr>
      </w:pPr>
      <w:sdt>
        <w:sdtPr>
          <w:rPr>
            <w:rFonts w:ascii="MS Gothic" w:eastAsia="MS Gothic" w:hAnsi="MS Gothic" w:cs="Tahoma"/>
            <w:b/>
            <w:sz w:val="18"/>
            <w:szCs w:val="18"/>
            <w:lang w:val="en-US"/>
          </w:rPr>
          <w:id w:val="465162341"/>
          <w14:checkbox>
            <w14:checked w14:val="0"/>
            <w14:checkedState w14:val="2612" w14:font="MS Gothic"/>
            <w14:uncheckedState w14:val="2610" w14:font="MS Gothic"/>
          </w14:checkbox>
        </w:sdtPr>
        <w:sdtEndPr/>
        <w:sdtContent>
          <w:r w:rsidR="001126F4" w:rsidRPr="00F8716D">
            <w:rPr>
              <w:rFonts w:ascii="MS Gothic" w:eastAsia="MS Gothic" w:hAnsi="MS Gothic" w:cs="Tahoma" w:hint="eastAsia"/>
              <w:b/>
              <w:sz w:val="18"/>
              <w:szCs w:val="18"/>
              <w:lang w:val="en-US"/>
            </w:rPr>
            <w:t>☐</w:t>
          </w:r>
        </w:sdtContent>
      </w:sdt>
      <w:r w:rsidR="001126F4">
        <w:rPr>
          <w:rFonts w:ascii="Tahoma" w:hAnsi="Tahoma" w:cs="Tahoma"/>
          <w:b/>
          <w:sz w:val="18"/>
          <w:szCs w:val="18"/>
          <w:lang w:val="en-US"/>
        </w:rPr>
        <w:tab/>
        <w:t>S</w:t>
      </w:r>
      <w:r w:rsidR="007F7E58" w:rsidRPr="00F8716D">
        <w:rPr>
          <w:rFonts w:ascii="Tahoma" w:hAnsi="Tahoma" w:cs="Tahoma"/>
          <w:b/>
          <w:sz w:val="18"/>
          <w:szCs w:val="18"/>
          <w:lang w:val="en-US"/>
        </w:rPr>
        <w:t>end</w:t>
      </w:r>
      <w:r w:rsidR="001126F4" w:rsidRPr="00F8716D">
        <w:rPr>
          <w:rFonts w:ascii="Tahoma" w:hAnsi="Tahoma" w:cs="Tahoma"/>
          <w:b/>
          <w:sz w:val="18"/>
          <w:szCs w:val="18"/>
          <w:lang w:val="en-US"/>
        </w:rPr>
        <w:t>ing</w:t>
      </w:r>
      <w:r w:rsidR="007F7E58" w:rsidRPr="00F8716D">
        <w:rPr>
          <w:rFonts w:ascii="Tahoma" w:hAnsi="Tahoma" w:cs="Tahoma"/>
          <w:b/>
          <w:sz w:val="18"/>
          <w:szCs w:val="18"/>
          <w:lang w:val="en-US"/>
        </w:rPr>
        <w:t xml:space="preserve"> </w:t>
      </w:r>
      <w:r w:rsidR="001126F4" w:rsidRPr="00F8716D">
        <w:rPr>
          <w:rFonts w:ascii="Tahoma" w:hAnsi="Tahoma" w:cs="Tahoma"/>
          <w:b/>
          <w:sz w:val="18"/>
          <w:szCs w:val="18"/>
          <w:lang w:val="en-US"/>
        </w:rPr>
        <w:t>information</w:t>
      </w:r>
      <w:r w:rsidR="007F7E58" w:rsidRPr="00F8716D">
        <w:rPr>
          <w:rFonts w:ascii="Tahoma" w:hAnsi="Tahoma" w:cs="Tahoma"/>
          <w:b/>
          <w:sz w:val="18"/>
          <w:szCs w:val="18"/>
          <w:lang w:val="en-US"/>
        </w:rPr>
        <w:t xml:space="preserve"> about the EPRBIODOSE conference</w:t>
      </w:r>
      <w:r>
        <w:rPr>
          <w:rFonts w:ascii="Tahoma" w:hAnsi="Tahoma" w:cs="Tahoma"/>
          <w:b/>
          <w:sz w:val="18"/>
          <w:szCs w:val="18"/>
          <w:lang w:val="en-US"/>
        </w:rPr>
        <w:t>s</w:t>
      </w:r>
      <w:r w:rsidR="00D34915">
        <w:rPr>
          <w:rFonts w:ascii="Tahoma" w:hAnsi="Tahoma" w:cs="Tahoma"/>
          <w:b/>
          <w:sz w:val="18"/>
          <w:szCs w:val="18"/>
          <w:lang w:val="en-US"/>
        </w:rPr>
        <w:t xml:space="preserve"> (purpose 2)</w:t>
      </w:r>
    </w:p>
    <w:p w:rsidR="007F7E58" w:rsidRDefault="007F7E58" w:rsidP="00F8716D">
      <w:pPr>
        <w:ind w:left="1276" w:right="956" w:hanging="425"/>
        <w:jc w:val="both"/>
        <w:rPr>
          <w:rFonts w:ascii="Tahoma" w:hAnsi="Tahoma" w:cs="Tahoma"/>
          <w:sz w:val="18"/>
          <w:szCs w:val="18"/>
          <w:lang w:val="en-US"/>
        </w:rPr>
      </w:pPr>
    </w:p>
    <w:p w:rsidR="007F7E58" w:rsidRDefault="007F7E58" w:rsidP="00F16162">
      <w:pPr>
        <w:ind w:left="851" w:right="956"/>
        <w:jc w:val="both"/>
        <w:rPr>
          <w:rFonts w:ascii="Tahoma" w:hAnsi="Tahoma" w:cs="Tahoma"/>
          <w:sz w:val="18"/>
          <w:szCs w:val="18"/>
          <w:lang w:val="en-US"/>
        </w:rPr>
      </w:pPr>
    </w:p>
    <w:p w:rsidR="007F7E58" w:rsidRPr="007F7E58" w:rsidRDefault="007F7E58" w:rsidP="00F16162">
      <w:pPr>
        <w:ind w:left="851" w:right="956"/>
        <w:jc w:val="both"/>
        <w:rPr>
          <w:rFonts w:ascii="Tahoma" w:hAnsi="Tahoma" w:cs="Tahoma"/>
          <w:b/>
          <w:sz w:val="18"/>
          <w:szCs w:val="18"/>
          <w:lang w:val="en-US"/>
        </w:rPr>
      </w:pPr>
      <w:r w:rsidRPr="007F7E58">
        <w:rPr>
          <w:rFonts w:ascii="Tahoma" w:hAnsi="Tahoma" w:cs="Tahoma"/>
          <w:b/>
          <w:sz w:val="18"/>
          <w:szCs w:val="18"/>
          <w:lang w:val="en-US"/>
        </w:rPr>
        <w:t>Collect</w:t>
      </w:r>
      <w:r w:rsidR="001126F4">
        <w:rPr>
          <w:rFonts w:ascii="Tahoma" w:hAnsi="Tahoma" w:cs="Tahoma"/>
          <w:b/>
          <w:sz w:val="18"/>
          <w:szCs w:val="18"/>
          <w:lang w:val="en-US"/>
        </w:rPr>
        <w:t>ion</w:t>
      </w:r>
      <w:r w:rsidRPr="007F7E58">
        <w:rPr>
          <w:rFonts w:ascii="Tahoma" w:hAnsi="Tahoma" w:cs="Tahoma"/>
          <w:b/>
          <w:sz w:val="18"/>
          <w:szCs w:val="18"/>
          <w:lang w:val="en-US"/>
        </w:rPr>
        <w:t xml:space="preserve"> of personal data</w:t>
      </w: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 xml:space="preserve">In order to enable the Association to run a retrospective dosimetry network, the Association </w:t>
      </w:r>
      <w:r w:rsidR="001B70A2" w:rsidRPr="001B70A2">
        <w:rPr>
          <w:rFonts w:ascii="Tahoma" w:hAnsi="Tahoma" w:cs="Tahoma"/>
          <w:sz w:val="18"/>
          <w:szCs w:val="18"/>
          <w:lang w:val="en-US"/>
        </w:rPr>
        <w:t>requests that you provide:</w:t>
      </w: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 xml:space="preserve">- </w:t>
      </w:r>
      <w:proofErr w:type="gramStart"/>
      <w:r w:rsidRPr="00E876A5">
        <w:rPr>
          <w:rFonts w:ascii="Tahoma" w:hAnsi="Tahoma" w:cs="Tahoma"/>
          <w:sz w:val="18"/>
          <w:szCs w:val="18"/>
          <w:lang w:val="en-US"/>
        </w:rPr>
        <w:t>your</w:t>
      </w:r>
      <w:proofErr w:type="gramEnd"/>
      <w:r w:rsidRPr="00E876A5">
        <w:rPr>
          <w:rFonts w:ascii="Tahoma" w:hAnsi="Tahoma" w:cs="Tahoma"/>
          <w:sz w:val="18"/>
          <w:szCs w:val="18"/>
          <w:lang w:val="en-US"/>
        </w:rPr>
        <w:t xml:space="preserve"> email address</w:t>
      </w: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 xml:space="preserve">- </w:t>
      </w:r>
      <w:proofErr w:type="gramStart"/>
      <w:r w:rsidR="001B70A2">
        <w:rPr>
          <w:rFonts w:ascii="Tahoma" w:hAnsi="Tahoma" w:cs="Tahoma"/>
          <w:sz w:val="18"/>
          <w:szCs w:val="18"/>
          <w:lang w:val="en-US"/>
        </w:rPr>
        <w:t>your</w:t>
      </w:r>
      <w:proofErr w:type="gramEnd"/>
      <w:r w:rsidR="001B70A2">
        <w:rPr>
          <w:rFonts w:ascii="Tahoma" w:hAnsi="Tahoma" w:cs="Tahoma"/>
          <w:sz w:val="18"/>
          <w:szCs w:val="18"/>
          <w:lang w:val="en-US"/>
        </w:rPr>
        <w:t xml:space="preserve"> home institute name and address</w:t>
      </w:r>
    </w:p>
    <w:p w:rsidR="00E876A5" w:rsidRPr="00E876A5" w:rsidRDefault="00E876A5" w:rsidP="00E876A5">
      <w:pPr>
        <w:ind w:left="851" w:right="956"/>
        <w:jc w:val="both"/>
        <w:rPr>
          <w:rFonts w:ascii="Tahoma" w:hAnsi="Tahoma" w:cs="Tahoma"/>
          <w:sz w:val="18"/>
          <w:szCs w:val="18"/>
          <w:lang w:val="en-US"/>
        </w:rPr>
      </w:pP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 xml:space="preserve">This information will be obtained and processed fairly and lawfully for legitimate and determined purposes and will be used in accordance with these purposes. They are adequate, relevant and not excessive </w:t>
      </w:r>
      <w:r w:rsidR="001126F4">
        <w:rPr>
          <w:rFonts w:ascii="Tahoma" w:hAnsi="Tahoma" w:cs="Tahoma"/>
          <w:sz w:val="18"/>
          <w:szCs w:val="18"/>
          <w:lang w:val="en-US"/>
        </w:rPr>
        <w:t>for</w:t>
      </w:r>
      <w:r w:rsidRPr="00E876A5">
        <w:rPr>
          <w:rFonts w:ascii="Tahoma" w:hAnsi="Tahoma" w:cs="Tahoma"/>
          <w:sz w:val="18"/>
          <w:szCs w:val="18"/>
          <w:lang w:val="en-US"/>
        </w:rPr>
        <w:t xml:space="preserve"> to this purpose. They will be subject to precautions to ensure the security and confidentiality of the data in order to prevent them from being damaged, modified, destroyed or communicated to </w:t>
      </w:r>
      <w:r w:rsidR="00FE7848" w:rsidRPr="00E876A5">
        <w:rPr>
          <w:rFonts w:ascii="Tahoma" w:hAnsi="Tahoma" w:cs="Tahoma"/>
          <w:sz w:val="18"/>
          <w:szCs w:val="18"/>
          <w:lang w:val="en-US"/>
        </w:rPr>
        <w:t>unauthorized</w:t>
      </w:r>
      <w:r w:rsidRPr="00E876A5">
        <w:rPr>
          <w:rFonts w:ascii="Tahoma" w:hAnsi="Tahoma" w:cs="Tahoma"/>
          <w:sz w:val="18"/>
          <w:szCs w:val="18"/>
          <w:lang w:val="en-US"/>
        </w:rPr>
        <w:t xml:space="preserve"> third parties.</w:t>
      </w: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 xml:space="preserve">The personal data thus collected in the context of the Association's activities are derived from the data collected when you join the Association or when you attend an EPRBIODOSE congress. </w:t>
      </w:r>
    </w:p>
    <w:p w:rsidR="00E876A5" w:rsidRPr="00E876A5" w:rsidRDefault="00E876A5" w:rsidP="00E876A5">
      <w:pPr>
        <w:ind w:left="851" w:right="956"/>
        <w:jc w:val="both"/>
        <w:rPr>
          <w:rFonts w:ascii="Tahoma" w:hAnsi="Tahoma" w:cs="Tahoma"/>
          <w:sz w:val="18"/>
          <w:szCs w:val="18"/>
          <w:lang w:val="en-US"/>
        </w:rPr>
      </w:pPr>
    </w:p>
    <w:p w:rsidR="00E876A5" w:rsidRPr="007F7E58" w:rsidRDefault="00E876A5" w:rsidP="00E876A5">
      <w:pPr>
        <w:ind w:left="851" w:right="956"/>
        <w:jc w:val="both"/>
        <w:rPr>
          <w:rFonts w:ascii="Tahoma" w:hAnsi="Tahoma" w:cs="Tahoma"/>
          <w:b/>
          <w:sz w:val="18"/>
          <w:szCs w:val="18"/>
          <w:lang w:val="en-US"/>
        </w:rPr>
      </w:pPr>
      <w:r w:rsidRPr="007F7E58">
        <w:rPr>
          <w:rFonts w:ascii="Tahoma" w:hAnsi="Tahoma" w:cs="Tahoma"/>
          <w:b/>
          <w:sz w:val="18"/>
          <w:szCs w:val="18"/>
          <w:lang w:val="en-US"/>
        </w:rPr>
        <w:t>Purpose of the collection</w:t>
      </w: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 xml:space="preserve">The purpose of the collection is to send you information related to the </w:t>
      </w:r>
      <w:r w:rsidR="001126F4">
        <w:rPr>
          <w:rFonts w:ascii="Tahoma" w:hAnsi="Tahoma" w:cs="Tahoma"/>
          <w:sz w:val="18"/>
          <w:szCs w:val="18"/>
          <w:lang w:val="en-US"/>
        </w:rPr>
        <w:t>A</w:t>
      </w:r>
      <w:r w:rsidR="001126F4" w:rsidRPr="00E876A5">
        <w:rPr>
          <w:rFonts w:ascii="Tahoma" w:hAnsi="Tahoma" w:cs="Tahoma"/>
          <w:sz w:val="18"/>
          <w:szCs w:val="18"/>
          <w:lang w:val="en-US"/>
        </w:rPr>
        <w:t xml:space="preserve">ssociation's </w:t>
      </w:r>
      <w:r w:rsidRPr="00E876A5">
        <w:rPr>
          <w:rFonts w:ascii="Tahoma" w:hAnsi="Tahoma" w:cs="Tahoma"/>
          <w:sz w:val="18"/>
          <w:szCs w:val="18"/>
          <w:lang w:val="en-US"/>
        </w:rPr>
        <w:t>activities</w:t>
      </w:r>
      <w:r w:rsidR="007F7E58">
        <w:rPr>
          <w:rFonts w:ascii="Tahoma" w:hAnsi="Tahoma" w:cs="Tahoma"/>
          <w:sz w:val="18"/>
          <w:szCs w:val="18"/>
          <w:lang w:val="en-US"/>
        </w:rPr>
        <w:t xml:space="preserve"> (conference, publications…)</w:t>
      </w:r>
      <w:r w:rsidRPr="00E876A5">
        <w:rPr>
          <w:rFonts w:ascii="Tahoma" w:hAnsi="Tahoma" w:cs="Tahoma"/>
          <w:sz w:val="18"/>
          <w:szCs w:val="18"/>
          <w:lang w:val="en-US"/>
        </w:rPr>
        <w:t>,</w:t>
      </w:r>
      <w:r w:rsidR="001126F4">
        <w:rPr>
          <w:rFonts w:ascii="Tahoma" w:hAnsi="Tahoma" w:cs="Tahoma"/>
          <w:sz w:val="18"/>
          <w:szCs w:val="18"/>
          <w:lang w:val="en-US"/>
        </w:rPr>
        <w:t xml:space="preserve"> and </w:t>
      </w:r>
      <w:r w:rsidRPr="00E876A5">
        <w:rPr>
          <w:rFonts w:ascii="Tahoma" w:hAnsi="Tahoma" w:cs="Tahoma"/>
          <w:sz w:val="18"/>
          <w:szCs w:val="18"/>
          <w:lang w:val="en-US"/>
        </w:rPr>
        <w:t>to inform you of the deadline for your membership</w:t>
      </w:r>
      <w:r w:rsidR="001126F4">
        <w:rPr>
          <w:rFonts w:ascii="Tahoma" w:hAnsi="Tahoma" w:cs="Tahoma"/>
          <w:sz w:val="18"/>
          <w:szCs w:val="18"/>
          <w:lang w:val="en-US"/>
        </w:rPr>
        <w:t xml:space="preserve"> renewal</w:t>
      </w:r>
      <w:r w:rsidRPr="00E876A5">
        <w:rPr>
          <w:rFonts w:ascii="Tahoma" w:hAnsi="Tahoma" w:cs="Tahoma"/>
          <w:sz w:val="18"/>
          <w:szCs w:val="18"/>
          <w:lang w:val="en-US"/>
        </w:rPr>
        <w:t>.</w:t>
      </w:r>
    </w:p>
    <w:p w:rsidR="00E876A5" w:rsidRPr="00E876A5" w:rsidRDefault="00E876A5" w:rsidP="00E876A5">
      <w:pPr>
        <w:ind w:left="851" w:right="956"/>
        <w:jc w:val="both"/>
        <w:rPr>
          <w:rFonts w:ascii="Tahoma" w:hAnsi="Tahoma" w:cs="Tahoma"/>
          <w:sz w:val="18"/>
          <w:szCs w:val="18"/>
          <w:lang w:val="en-US"/>
        </w:rPr>
      </w:pPr>
    </w:p>
    <w:p w:rsidR="00E876A5" w:rsidRPr="007F7E58" w:rsidRDefault="00E876A5" w:rsidP="00E876A5">
      <w:pPr>
        <w:ind w:left="851" w:right="956"/>
        <w:jc w:val="both"/>
        <w:rPr>
          <w:rFonts w:ascii="Tahoma" w:hAnsi="Tahoma" w:cs="Tahoma"/>
          <w:b/>
          <w:sz w:val="18"/>
          <w:szCs w:val="18"/>
          <w:lang w:val="en-US"/>
        </w:rPr>
      </w:pPr>
      <w:r w:rsidRPr="007F7E58">
        <w:rPr>
          <w:rFonts w:ascii="Tahoma" w:hAnsi="Tahoma" w:cs="Tahoma"/>
          <w:b/>
          <w:sz w:val="18"/>
          <w:szCs w:val="18"/>
          <w:lang w:val="en-US"/>
        </w:rPr>
        <w:t>Recipient(s) of the collection</w:t>
      </w: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The personal data collected</w:t>
      </w:r>
      <w:r w:rsidR="001126F4">
        <w:rPr>
          <w:rFonts w:ascii="Tahoma" w:hAnsi="Tahoma" w:cs="Tahoma"/>
          <w:sz w:val="18"/>
          <w:szCs w:val="18"/>
          <w:lang w:val="en-US"/>
        </w:rPr>
        <w:t>,</w:t>
      </w:r>
      <w:r w:rsidRPr="00E876A5">
        <w:rPr>
          <w:rFonts w:ascii="Tahoma" w:hAnsi="Tahoma" w:cs="Tahoma"/>
          <w:sz w:val="18"/>
          <w:szCs w:val="18"/>
          <w:lang w:val="en-US"/>
        </w:rPr>
        <w:t xml:space="preserve"> </w:t>
      </w:r>
      <w:r w:rsidR="00FB1EE5">
        <w:rPr>
          <w:rFonts w:ascii="Tahoma" w:hAnsi="Tahoma" w:cs="Tahoma"/>
          <w:sz w:val="18"/>
          <w:szCs w:val="18"/>
          <w:lang w:val="en-US"/>
        </w:rPr>
        <w:t xml:space="preserve">associated to </w:t>
      </w:r>
      <w:r w:rsidRPr="00E876A5">
        <w:rPr>
          <w:rFonts w:ascii="Tahoma" w:hAnsi="Tahoma" w:cs="Tahoma"/>
          <w:sz w:val="18"/>
          <w:szCs w:val="18"/>
          <w:lang w:val="en-US"/>
        </w:rPr>
        <w:t>the addresses mentioned above</w:t>
      </w:r>
      <w:r w:rsidR="001126F4">
        <w:rPr>
          <w:rFonts w:ascii="Tahoma" w:hAnsi="Tahoma" w:cs="Tahoma"/>
          <w:sz w:val="18"/>
          <w:szCs w:val="18"/>
          <w:lang w:val="en-US"/>
        </w:rPr>
        <w:t>,</w:t>
      </w:r>
      <w:r w:rsidRPr="00E876A5">
        <w:rPr>
          <w:rFonts w:ascii="Tahoma" w:hAnsi="Tahoma" w:cs="Tahoma"/>
          <w:sz w:val="18"/>
          <w:szCs w:val="18"/>
          <w:lang w:val="en-US"/>
        </w:rPr>
        <w:t xml:space="preserve"> are intended </w:t>
      </w:r>
      <w:r w:rsidR="001B70A2">
        <w:rPr>
          <w:rFonts w:ascii="Tahoma" w:hAnsi="Tahoma" w:cs="Tahoma"/>
          <w:sz w:val="18"/>
          <w:szCs w:val="18"/>
          <w:lang w:val="en-US"/>
        </w:rPr>
        <w:t>to</w:t>
      </w:r>
      <w:r w:rsidR="001126F4">
        <w:rPr>
          <w:rFonts w:ascii="Tahoma" w:hAnsi="Tahoma" w:cs="Tahoma"/>
          <w:sz w:val="18"/>
          <w:szCs w:val="18"/>
          <w:lang w:val="en-US"/>
        </w:rPr>
        <w:t xml:space="preserve"> </w:t>
      </w:r>
      <w:r w:rsidR="00FA7D67">
        <w:rPr>
          <w:rFonts w:ascii="Tahoma" w:hAnsi="Tahoma" w:cs="Tahoma"/>
          <w:sz w:val="18"/>
          <w:szCs w:val="18"/>
          <w:lang w:val="en-US"/>
        </w:rPr>
        <w:t>promote</w:t>
      </w:r>
      <w:r w:rsidR="00FA7D67">
        <w:rPr>
          <w:rFonts w:ascii="Tahoma" w:hAnsi="Tahoma" w:cs="Tahoma"/>
          <w:sz w:val="18"/>
          <w:szCs w:val="18"/>
          <w:lang w:val="en-US"/>
        </w:rPr>
        <w:t xml:space="preserve"> </w:t>
      </w:r>
      <w:r w:rsidR="001126F4">
        <w:rPr>
          <w:rFonts w:ascii="Tahoma" w:hAnsi="Tahoma" w:cs="Tahoma"/>
          <w:sz w:val="18"/>
          <w:szCs w:val="18"/>
          <w:lang w:val="en-US"/>
        </w:rPr>
        <w:t xml:space="preserve">the </w:t>
      </w:r>
      <w:r w:rsidR="00FB1EE5">
        <w:rPr>
          <w:rFonts w:ascii="Tahoma" w:hAnsi="Tahoma" w:cs="Tahoma"/>
          <w:sz w:val="18"/>
          <w:szCs w:val="18"/>
          <w:lang w:val="en-US"/>
        </w:rPr>
        <w:t xml:space="preserve">IABERD </w:t>
      </w:r>
      <w:r w:rsidR="001126F4">
        <w:rPr>
          <w:rFonts w:ascii="Tahoma" w:hAnsi="Tahoma" w:cs="Tahoma"/>
          <w:sz w:val="18"/>
          <w:szCs w:val="18"/>
          <w:lang w:val="en-US"/>
        </w:rPr>
        <w:t xml:space="preserve">Association </w:t>
      </w:r>
      <w:r w:rsidR="00FB1EE5">
        <w:rPr>
          <w:rFonts w:ascii="Tahoma" w:hAnsi="Tahoma" w:cs="Tahoma"/>
          <w:sz w:val="18"/>
          <w:szCs w:val="18"/>
          <w:lang w:val="en-US"/>
        </w:rPr>
        <w:t>and associated activities</w:t>
      </w:r>
      <w:r w:rsidR="00443F17">
        <w:rPr>
          <w:rFonts w:ascii="Tahoma" w:hAnsi="Tahoma" w:cs="Tahoma"/>
          <w:sz w:val="18"/>
          <w:szCs w:val="18"/>
          <w:lang w:val="en-US"/>
        </w:rPr>
        <w:t>. The personal data will be</w:t>
      </w:r>
      <w:r w:rsidR="00FB1EE5">
        <w:rPr>
          <w:rFonts w:ascii="Tahoma" w:hAnsi="Tahoma" w:cs="Tahoma"/>
          <w:sz w:val="18"/>
          <w:szCs w:val="18"/>
          <w:lang w:val="en-US"/>
        </w:rPr>
        <w:t xml:space="preserve"> communicate</w:t>
      </w:r>
      <w:r w:rsidR="00443F17">
        <w:rPr>
          <w:rFonts w:ascii="Tahoma" w:hAnsi="Tahoma" w:cs="Tahoma"/>
          <w:sz w:val="18"/>
          <w:szCs w:val="18"/>
          <w:lang w:val="en-US"/>
        </w:rPr>
        <w:t>d</w:t>
      </w:r>
      <w:r w:rsidR="00FB1EE5">
        <w:rPr>
          <w:rFonts w:ascii="Tahoma" w:hAnsi="Tahoma" w:cs="Tahoma"/>
          <w:sz w:val="18"/>
          <w:szCs w:val="18"/>
          <w:lang w:val="en-US"/>
        </w:rPr>
        <w:t xml:space="preserve"> to the conference</w:t>
      </w:r>
      <w:r w:rsidR="00FA7D67">
        <w:rPr>
          <w:rFonts w:ascii="Tahoma" w:hAnsi="Tahoma" w:cs="Tahoma"/>
          <w:sz w:val="18"/>
          <w:szCs w:val="18"/>
          <w:lang w:val="en-US"/>
        </w:rPr>
        <w:t>s</w:t>
      </w:r>
      <w:r w:rsidR="00FB1EE5">
        <w:rPr>
          <w:rFonts w:ascii="Tahoma" w:hAnsi="Tahoma" w:cs="Tahoma"/>
          <w:sz w:val="18"/>
          <w:szCs w:val="18"/>
          <w:lang w:val="en-US"/>
        </w:rPr>
        <w:t xml:space="preserve"> organizer by the board of IABERD</w:t>
      </w:r>
      <w:r w:rsidR="00D34915">
        <w:rPr>
          <w:rFonts w:ascii="Tahoma" w:hAnsi="Tahoma" w:cs="Tahoma"/>
          <w:sz w:val="18"/>
          <w:szCs w:val="18"/>
          <w:lang w:val="en-US"/>
        </w:rPr>
        <w:t xml:space="preserve"> only for the purpose 2</w:t>
      </w:r>
      <w:r w:rsidR="00FB1EE5">
        <w:rPr>
          <w:rFonts w:ascii="Tahoma" w:hAnsi="Tahoma" w:cs="Tahoma"/>
          <w:sz w:val="18"/>
          <w:szCs w:val="18"/>
          <w:lang w:val="en-US"/>
        </w:rPr>
        <w:t>.</w:t>
      </w:r>
    </w:p>
    <w:p w:rsidR="00E876A5" w:rsidRPr="00E876A5" w:rsidRDefault="00D34915" w:rsidP="00E876A5">
      <w:pPr>
        <w:ind w:left="851" w:right="956"/>
        <w:jc w:val="both"/>
        <w:rPr>
          <w:rFonts w:ascii="Tahoma" w:hAnsi="Tahoma" w:cs="Tahoma"/>
          <w:sz w:val="18"/>
          <w:szCs w:val="18"/>
          <w:lang w:val="en-US"/>
        </w:rPr>
      </w:pPr>
      <w:r>
        <w:rPr>
          <w:rFonts w:ascii="Tahoma" w:hAnsi="Tahoma" w:cs="Tahoma"/>
          <w:sz w:val="18"/>
          <w:szCs w:val="18"/>
          <w:lang w:val="en-US"/>
        </w:rPr>
        <w:t>Except for the purpose 2, t</w:t>
      </w:r>
      <w:r w:rsidR="00E876A5" w:rsidRPr="00E876A5">
        <w:rPr>
          <w:rFonts w:ascii="Tahoma" w:hAnsi="Tahoma" w:cs="Tahoma"/>
          <w:sz w:val="18"/>
          <w:szCs w:val="18"/>
          <w:lang w:val="en-US"/>
        </w:rPr>
        <w:t xml:space="preserve">hese personal data collected by the Association are for purely internal use and are not communicated, transferred or disclosed to third parties </w:t>
      </w:r>
      <w:r w:rsidR="00012129">
        <w:rPr>
          <w:rFonts w:ascii="Tahoma" w:hAnsi="Tahoma" w:cs="Tahoma"/>
          <w:sz w:val="18"/>
          <w:szCs w:val="18"/>
          <w:lang w:val="en-US"/>
        </w:rPr>
        <w:t xml:space="preserve">outside what is written above </w:t>
      </w:r>
      <w:r w:rsidR="00E876A5" w:rsidRPr="00E876A5">
        <w:rPr>
          <w:rFonts w:ascii="Tahoma" w:hAnsi="Tahoma" w:cs="Tahoma"/>
          <w:sz w:val="18"/>
          <w:szCs w:val="18"/>
          <w:lang w:val="en-US"/>
        </w:rPr>
        <w:t>without the express written consent of the participant.</w:t>
      </w:r>
    </w:p>
    <w:p w:rsidR="00E876A5" w:rsidRPr="00E876A5" w:rsidRDefault="00E876A5" w:rsidP="00E876A5">
      <w:pPr>
        <w:ind w:left="851" w:right="956"/>
        <w:jc w:val="both"/>
        <w:rPr>
          <w:rFonts w:ascii="Tahoma" w:hAnsi="Tahoma" w:cs="Tahoma"/>
          <w:sz w:val="18"/>
          <w:szCs w:val="18"/>
          <w:lang w:val="en-US"/>
        </w:rPr>
      </w:pPr>
    </w:p>
    <w:p w:rsidR="00E876A5" w:rsidRPr="007F7E58" w:rsidRDefault="00E876A5" w:rsidP="00E876A5">
      <w:pPr>
        <w:ind w:left="851" w:right="956"/>
        <w:jc w:val="both"/>
        <w:rPr>
          <w:rFonts w:ascii="Tahoma" w:hAnsi="Tahoma" w:cs="Tahoma"/>
          <w:b/>
          <w:sz w:val="18"/>
          <w:szCs w:val="18"/>
          <w:lang w:val="en-US"/>
        </w:rPr>
      </w:pPr>
      <w:r w:rsidRPr="007F7E58">
        <w:rPr>
          <w:rFonts w:ascii="Tahoma" w:hAnsi="Tahoma" w:cs="Tahoma"/>
          <w:b/>
          <w:sz w:val="18"/>
          <w:szCs w:val="18"/>
          <w:lang w:val="en-US"/>
        </w:rPr>
        <w:t>Period of retention of personal information</w:t>
      </w:r>
    </w:p>
    <w:p w:rsidR="00E876A5" w:rsidRDefault="00D34915" w:rsidP="00E876A5">
      <w:pPr>
        <w:ind w:left="851" w:right="956"/>
        <w:jc w:val="both"/>
        <w:rPr>
          <w:rFonts w:ascii="Tahoma" w:hAnsi="Tahoma" w:cs="Tahoma"/>
          <w:sz w:val="18"/>
          <w:szCs w:val="18"/>
          <w:lang w:val="en-US"/>
        </w:rPr>
      </w:pPr>
      <w:r>
        <w:rPr>
          <w:rFonts w:ascii="Tahoma" w:hAnsi="Tahoma" w:cs="Tahoma"/>
          <w:sz w:val="18"/>
          <w:szCs w:val="18"/>
          <w:lang w:val="en-US"/>
        </w:rPr>
        <w:t>Personal</w:t>
      </w:r>
      <w:r w:rsidRPr="00E876A5">
        <w:rPr>
          <w:rFonts w:ascii="Tahoma" w:hAnsi="Tahoma" w:cs="Tahoma"/>
          <w:sz w:val="18"/>
          <w:szCs w:val="18"/>
          <w:lang w:val="en-US"/>
        </w:rPr>
        <w:t xml:space="preserve"> </w:t>
      </w:r>
      <w:r w:rsidR="00E876A5" w:rsidRPr="00E876A5">
        <w:rPr>
          <w:rFonts w:ascii="Tahoma" w:hAnsi="Tahoma" w:cs="Tahoma"/>
          <w:sz w:val="18"/>
          <w:szCs w:val="18"/>
          <w:lang w:val="en-US"/>
        </w:rPr>
        <w:t xml:space="preserve">data will be kept </w:t>
      </w:r>
      <w:r w:rsidR="00FA7D67">
        <w:rPr>
          <w:rFonts w:ascii="Tahoma" w:hAnsi="Tahoma" w:cs="Tahoma"/>
          <w:sz w:val="18"/>
          <w:szCs w:val="18"/>
          <w:lang w:val="en-US"/>
        </w:rPr>
        <w:t>three years after the expiration of the last membership.</w:t>
      </w:r>
    </w:p>
    <w:p w:rsidR="00FA7D67" w:rsidRPr="00E876A5" w:rsidRDefault="00FA7D67" w:rsidP="00E876A5">
      <w:pPr>
        <w:ind w:left="851" w:right="956"/>
        <w:jc w:val="both"/>
        <w:rPr>
          <w:rFonts w:ascii="Tahoma" w:hAnsi="Tahoma" w:cs="Tahoma"/>
          <w:sz w:val="18"/>
          <w:szCs w:val="18"/>
          <w:lang w:val="en-US"/>
        </w:rPr>
      </w:pPr>
    </w:p>
    <w:p w:rsidR="00E876A5" w:rsidRPr="007F7E58" w:rsidRDefault="00E876A5" w:rsidP="00E876A5">
      <w:pPr>
        <w:ind w:left="851" w:right="956"/>
        <w:jc w:val="both"/>
        <w:rPr>
          <w:rFonts w:ascii="Tahoma" w:hAnsi="Tahoma" w:cs="Tahoma"/>
          <w:b/>
          <w:sz w:val="18"/>
          <w:szCs w:val="18"/>
          <w:lang w:val="en-US"/>
        </w:rPr>
      </w:pPr>
      <w:r w:rsidRPr="007F7E58">
        <w:rPr>
          <w:rFonts w:ascii="Tahoma" w:hAnsi="Tahoma" w:cs="Tahoma"/>
          <w:b/>
          <w:sz w:val="18"/>
          <w:szCs w:val="18"/>
          <w:lang w:val="en-US"/>
        </w:rPr>
        <w:t>Right of access, rectification, deletion and erasure</w:t>
      </w: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 xml:space="preserve">In accordance </w:t>
      </w:r>
      <w:r w:rsidR="004839B8" w:rsidRPr="00E876A5">
        <w:rPr>
          <w:rFonts w:ascii="Tahoma" w:hAnsi="Tahoma" w:cs="Tahoma"/>
          <w:sz w:val="18"/>
          <w:szCs w:val="18"/>
          <w:lang w:val="en-US"/>
        </w:rPr>
        <w:t>with European Regulation 2016/679 of 27 April 2016</w:t>
      </w:r>
      <w:r w:rsidR="004839B8">
        <w:rPr>
          <w:rFonts w:ascii="Tahoma" w:hAnsi="Tahoma" w:cs="Tahoma"/>
          <w:sz w:val="18"/>
          <w:szCs w:val="18"/>
          <w:lang w:val="en-US"/>
        </w:rPr>
        <w:t xml:space="preserve"> and French law n°78-17 dated January 6</w:t>
      </w:r>
      <w:r w:rsidR="004839B8" w:rsidRPr="003705DB">
        <w:rPr>
          <w:rFonts w:ascii="Tahoma" w:hAnsi="Tahoma" w:cs="Tahoma"/>
          <w:sz w:val="18"/>
          <w:szCs w:val="18"/>
          <w:vertAlign w:val="superscript"/>
          <w:lang w:val="en-US"/>
        </w:rPr>
        <w:t>th</w:t>
      </w:r>
      <w:r w:rsidR="004839B8">
        <w:rPr>
          <w:rFonts w:ascii="Tahoma" w:hAnsi="Tahoma" w:cs="Tahoma"/>
          <w:sz w:val="18"/>
          <w:szCs w:val="18"/>
          <w:lang w:val="en-US"/>
        </w:rPr>
        <w:t xml:space="preserve"> ,1978 modified and law n°2018-493 dated June 20</w:t>
      </w:r>
      <w:r w:rsidR="004839B8" w:rsidRPr="003705DB">
        <w:rPr>
          <w:rFonts w:ascii="Tahoma" w:hAnsi="Tahoma" w:cs="Tahoma"/>
          <w:sz w:val="18"/>
          <w:szCs w:val="18"/>
          <w:vertAlign w:val="superscript"/>
          <w:lang w:val="en-US"/>
        </w:rPr>
        <w:t>th</w:t>
      </w:r>
      <w:r w:rsidR="004839B8">
        <w:rPr>
          <w:rFonts w:ascii="Tahoma" w:hAnsi="Tahoma" w:cs="Tahoma"/>
          <w:sz w:val="18"/>
          <w:szCs w:val="18"/>
          <w:lang w:val="en-US"/>
        </w:rPr>
        <w:t>, 2018</w:t>
      </w:r>
      <w:r w:rsidRPr="00E876A5">
        <w:rPr>
          <w:rFonts w:ascii="Tahoma" w:hAnsi="Tahoma" w:cs="Tahoma"/>
          <w:sz w:val="18"/>
          <w:szCs w:val="18"/>
          <w:lang w:val="en-US"/>
        </w:rPr>
        <w:t xml:space="preserve">, on its own initiative or </w:t>
      </w:r>
      <w:r w:rsidR="00D34915">
        <w:rPr>
          <w:rFonts w:ascii="Tahoma" w:hAnsi="Tahoma" w:cs="Tahoma"/>
          <w:sz w:val="18"/>
          <w:szCs w:val="18"/>
          <w:lang w:val="en-US"/>
        </w:rPr>
        <w:t>upon request from the person subject of the personal data</w:t>
      </w:r>
      <w:r w:rsidRPr="00E876A5">
        <w:rPr>
          <w:rFonts w:ascii="Tahoma" w:hAnsi="Tahoma" w:cs="Tahoma"/>
          <w:sz w:val="18"/>
          <w:szCs w:val="18"/>
          <w:lang w:val="en-US"/>
        </w:rPr>
        <w:t>, the Association may complete, modify, delete or delete incomplete, inaccurate or outdated personal data stored.</w:t>
      </w: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In addition, the processing of personal data relating to this</w:t>
      </w:r>
      <w:r w:rsidR="003250F1" w:rsidRPr="00E876A5">
        <w:rPr>
          <w:rFonts w:ascii="Tahoma" w:hAnsi="Tahoma" w:cs="Tahoma"/>
          <w:sz w:val="18"/>
          <w:szCs w:val="18"/>
          <w:lang w:val="en-US"/>
        </w:rPr>
        <w:t xml:space="preserve"> </w:t>
      </w:r>
      <w:r w:rsidRPr="00E876A5">
        <w:rPr>
          <w:rFonts w:ascii="Tahoma" w:hAnsi="Tahoma" w:cs="Tahoma"/>
          <w:sz w:val="18"/>
          <w:szCs w:val="18"/>
          <w:lang w:val="en-US"/>
        </w:rPr>
        <w:t xml:space="preserve">has been included in the </w:t>
      </w:r>
      <w:r w:rsidR="00D34915">
        <w:rPr>
          <w:rFonts w:ascii="Tahoma" w:hAnsi="Tahoma" w:cs="Tahoma"/>
          <w:sz w:val="18"/>
          <w:szCs w:val="18"/>
          <w:lang w:val="en-US"/>
        </w:rPr>
        <w:t xml:space="preserve">Association’s register </w:t>
      </w:r>
      <w:r w:rsidRPr="00E876A5">
        <w:rPr>
          <w:rFonts w:ascii="Tahoma" w:hAnsi="Tahoma" w:cs="Tahoma"/>
          <w:sz w:val="18"/>
          <w:szCs w:val="18"/>
          <w:lang w:val="en-US"/>
        </w:rPr>
        <w:t>of personal data processing operations maintained by the Association'.</w:t>
      </w:r>
    </w:p>
    <w:p w:rsidR="00E876A5" w:rsidRPr="00E876A5" w:rsidRDefault="00E876A5" w:rsidP="00E876A5">
      <w:pPr>
        <w:ind w:left="851" w:right="956"/>
        <w:jc w:val="both"/>
        <w:rPr>
          <w:rFonts w:ascii="Tahoma" w:hAnsi="Tahoma" w:cs="Tahoma"/>
          <w:sz w:val="18"/>
          <w:szCs w:val="18"/>
          <w:lang w:val="en-US"/>
        </w:rPr>
      </w:pPr>
      <w:r w:rsidRPr="00E876A5">
        <w:rPr>
          <w:rFonts w:ascii="Tahoma" w:hAnsi="Tahoma" w:cs="Tahoma"/>
          <w:sz w:val="18"/>
          <w:szCs w:val="18"/>
          <w:lang w:val="en-US"/>
        </w:rPr>
        <w:t xml:space="preserve">In accordance with the provisions of the aforementioned text, </w:t>
      </w:r>
      <w:r w:rsidR="004839B8">
        <w:rPr>
          <w:rFonts w:ascii="Tahoma" w:hAnsi="Tahoma" w:cs="Tahoma"/>
          <w:sz w:val="18"/>
          <w:szCs w:val="18"/>
          <w:lang w:val="en-US"/>
        </w:rPr>
        <w:t>you</w:t>
      </w:r>
      <w:r w:rsidR="004839B8" w:rsidRPr="00E876A5">
        <w:rPr>
          <w:rFonts w:ascii="Tahoma" w:hAnsi="Tahoma" w:cs="Tahoma"/>
          <w:sz w:val="18"/>
          <w:szCs w:val="18"/>
          <w:lang w:val="en-US"/>
        </w:rPr>
        <w:t xml:space="preserve"> </w:t>
      </w:r>
      <w:r w:rsidRPr="00E876A5">
        <w:rPr>
          <w:rFonts w:ascii="Tahoma" w:hAnsi="Tahoma" w:cs="Tahoma"/>
          <w:sz w:val="18"/>
          <w:szCs w:val="18"/>
          <w:lang w:val="en-US"/>
        </w:rPr>
        <w:t xml:space="preserve">are informed </w:t>
      </w:r>
      <w:r w:rsidR="004839B8">
        <w:rPr>
          <w:rFonts w:ascii="Tahoma" w:hAnsi="Tahoma" w:cs="Tahoma"/>
          <w:sz w:val="18"/>
          <w:szCs w:val="18"/>
          <w:lang w:val="en-US"/>
        </w:rPr>
        <w:t>you</w:t>
      </w:r>
      <w:r w:rsidRPr="00E876A5">
        <w:rPr>
          <w:rFonts w:ascii="Tahoma" w:hAnsi="Tahoma" w:cs="Tahoma"/>
          <w:sz w:val="18"/>
          <w:szCs w:val="18"/>
          <w:lang w:val="en-US"/>
        </w:rPr>
        <w:t xml:space="preserve"> have a right of access </w:t>
      </w:r>
      <w:r w:rsidR="004839B8">
        <w:rPr>
          <w:rFonts w:ascii="Tahoma" w:hAnsi="Tahoma" w:cs="Tahoma"/>
          <w:sz w:val="18"/>
          <w:szCs w:val="18"/>
          <w:lang w:val="en-US"/>
        </w:rPr>
        <w:t>to your</w:t>
      </w:r>
      <w:r w:rsidRPr="00E876A5">
        <w:rPr>
          <w:rFonts w:ascii="Tahoma" w:hAnsi="Tahoma" w:cs="Tahoma"/>
          <w:sz w:val="18"/>
          <w:szCs w:val="18"/>
          <w:lang w:val="en-US"/>
        </w:rPr>
        <w:t xml:space="preserve"> personal information, a right to modify</w:t>
      </w:r>
      <w:r w:rsidR="00D34915">
        <w:rPr>
          <w:rFonts w:ascii="Tahoma" w:hAnsi="Tahoma" w:cs="Tahoma"/>
          <w:sz w:val="18"/>
          <w:szCs w:val="18"/>
          <w:lang w:val="en-US"/>
        </w:rPr>
        <w:t xml:space="preserve"> </w:t>
      </w:r>
      <w:r w:rsidRPr="00E876A5">
        <w:rPr>
          <w:rFonts w:ascii="Tahoma" w:hAnsi="Tahoma" w:cs="Tahoma"/>
          <w:sz w:val="18"/>
          <w:szCs w:val="18"/>
          <w:lang w:val="en-US"/>
        </w:rPr>
        <w:t>and delete such personal data. These rights can be exercised:</w:t>
      </w:r>
      <w:r w:rsidR="007F7E58">
        <w:rPr>
          <w:rFonts w:ascii="Tahoma" w:hAnsi="Tahoma" w:cs="Tahoma"/>
          <w:sz w:val="18"/>
          <w:szCs w:val="18"/>
          <w:lang w:val="en-US"/>
        </w:rPr>
        <w:t xml:space="preserve"> </w:t>
      </w:r>
    </w:p>
    <w:p w:rsidR="00E876A5" w:rsidRPr="00E876A5" w:rsidRDefault="007F7E58" w:rsidP="00E876A5">
      <w:pPr>
        <w:ind w:left="851" w:right="956"/>
        <w:jc w:val="both"/>
        <w:rPr>
          <w:rFonts w:ascii="Tahoma" w:hAnsi="Tahoma" w:cs="Tahoma"/>
          <w:sz w:val="18"/>
          <w:szCs w:val="18"/>
          <w:lang w:val="en-US"/>
        </w:rPr>
      </w:pPr>
      <w:r>
        <w:rPr>
          <w:rFonts w:ascii="Tahoma" w:hAnsi="Tahoma" w:cs="Tahoma"/>
          <w:sz w:val="18"/>
          <w:szCs w:val="18"/>
          <w:lang w:val="en-US"/>
        </w:rPr>
        <w:t xml:space="preserve">- </w:t>
      </w:r>
      <w:proofErr w:type="gramStart"/>
      <w:r w:rsidR="00E876A5" w:rsidRPr="00E876A5">
        <w:rPr>
          <w:rFonts w:ascii="Tahoma" w:hAnsi="Tahoma" w:cs="Tahoma"/>
          <w:sz w:val="18"/>
          <w:szCs w:val="18"/>
          <w:lang w:val="en-US"/>
        </w:rPr>
        <w:t>on</w:t>
      </w:r>
      <w:proofErr w:type="gramEnd"/>
      <w:r w:rsidR="00E876A5" w:rsidRPr="00E876A5">
        <w:rPr>
          <w:rFonts w:ascii="Tahoma" w:hAnsi="Tahoma" w:cs="Tahoma"/>
          <w:sz w:val="18"/>
          <w:szCs w:val="18"/>
          <w:lang w:val="en-US"/>
        </w:rPr>
        <w:t xml:space="preserve"> simple written request by e-mail to the following address: iabderd.asso@gmail.com.</w:t>
      </w:r>
    </w:p>
    <w:p w:rsidR="00E876A5" w:rsidRPr="00E876A5" w:rsidRDefault="00E876A5" w:rsidP="00E876A5">
      <w:pPr>
        <w:ind w:left="851" w:right="956"/>
        <w:jc w:val="both"/>
        <w:rPr>
          <w:rFonts w:ascii="Tahoma" w:hAnsi="Tahoma" w:cs="Tahoma"/>
          <w:sz w:val="18"/>
          <w:szCs w:val="18"/>
          <w:lang w:val="en-US"/>
        </w:rPr>
      </w:pPr>
    </w:p>
    <w:p w:rsidR="007F7E58" w:rsidRPr="00E876A5" w:rsidRDefault="007F7E58" w:rsidP="00F65152">
      <w:pPr>
        <w:ind w:right="956"/>
        <w:jc w:val="both"/>
        <w:rPr>
          <w:rFonts w:ascii="Tahoma" w:hAnsi="Tahoma" w:cs="Tahoma"/>
          <w:sz w:val="18"/>
          <w:szCs w:val="18"/>
          <w:lang w:val="en-US"/>
        </w:rPr>
      </w:pPr>
    </w:p>
    <w:sectPr w:rsidR="007F7E58" w:rsidRPr="00E87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1242"/>
    <w:multiLevelType w:val="hybridMultilevel"/>
    <w:tmpl w:val="EEFE3AA4"/>
    <w:lvl w:ilvl="0" w:tplc="EE90CE74">
      <w:numFmt w:val="bullet"/>
      <w:lvlText w:val="-"/>
      <w:lvlJc w:val="left"/>
      <w:pPr>
        <w:ind w:left="1211" w:hanging="360"/>
      </w:pPr>
      <w:rPr>
        <w:rFonts w:ascii="Tahoma" w:eastAsiaTheme="minorHAnsi" w:hAnsi="Tahoma" w:cs="Tahoma"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62"/>
    <w:rsid w:val="00012129"/>
    <w:rsid w:val="001126F4"/>
    <w:rsid w:val="00121F0B"/>
    <w:rsid w:val="001B70A2"/>
    <w:rsid w:val="003250F1"/>
    <w:rsid w:val="00374B04"/>
    <w:rsid w:val="003D48B3"/>
    <w:rsid w:val="00443F17"/>
    <w:rsid w:val="004839B8"/>
    <w:rsid w:val="005839FD"/>
    <w:rsid w:val="005D2F53"/>
    <w:rsid w:val="005F452F"/>
    <w:rsid w:val="00760D75"/>
    <w:rsid w:val="007B6CBF"/>
    <w:rsid w:val="007E320D"/>
    <w:rsid w:val="007F7E58"/>
    <w:rsid w:val="00820E7A"/>
    <w:rsid w:val="009118D9"/>
    <w:rsid w:val="00924A97"/>
    <w:rsid w:val="00A8143B"/>
    <w:rsid w:val="00C61123"/>
    <w:rsid w:val="00D34915"/>
    <w:rsid w:val="00E876A5"/>
    <w:rsid w:val="00F16162"/>
    <w:rsid w:val="00F36C2E"/>
    <w:rsid w:val="00F5723C"/>
    <w:rsid w:val="00F65152"/>
    <w:rsid w:val="00F8716D"/>
    <w:rsid w:val="00FA7D67"/>
    <w:rsid w:val="00FB1EE5"/>
    <w:rsid w:val="00FE7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6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6162"/>
    <w:pPr>
      <w:ind w:left="720"/>
    </w:pPr>
  </w:style>
  <w:style w:type="paragraph" w:styleId="Textedebulles">
    <w:name w:val="Balloon Text"/>
    <w:basedOn w:val="Normal"/>
    <w:link w:val="TextedebullesCar"/>
    <w:uiPriority w:val="99"/>
    <w:semiHidden/>
    <w:unhideWhenUsed/>
    <w:rsid w:val="00F16162"/>
    <w:rPr>
      <w:rFonts w:ascii="Tahoma" w:hAnsi="Tahoma" w:cs="Tahoma"/>
      <w:sz w:val="16"/>
      <w:szCs w:val="16"/>
    </w:rPr>
  </w:style>
  <w:style w:type="character" w:customStyle="1" w:styleId="TextedebullesCar">
    <w:name w:val="Texte de bulles Car"/>
    <w:basedOn w:val="Policepardfaut"/>
    <w:link w:val="Textedebulles"/>
    <w:uiPriority w:val="99"/>
    <w:semiHidden/>
    <w:rsid w:val="00F16162"/>
    <w:rPr>
      <w:rFonts w:ascii="Tahoma" w:hAnsi="Tahoma" w:cs="Tahoma"/>
      <w:sz w:val="16"/>
      <w:szCs w:val="16"/>
      <w:lang w:eastAsia="fr-FR"/>
    </w:rPr>
  </w:style>
  <w:style w:type="character" w:styleId="Marquedecommentaire">
    <w:name w:val="annotation reference"/>
    <w:basedOn w:val="Policepardfaut"/>
    <w:uiPriority w:val="99"/>
    <w:semiHidden/>
    <w:unhideWhenUsed/>
    <w:rsid w:val="00F16162"/>
    <w:rPr>
      <w:sz w:val="16"/>
      <w:szCs w:val="16"/>
    </w:rPr>
  </w:style>
  <w:style w:type="paragraph" w:styleId="Commentaire">
    <w:name w:val="annotation text"/>
    <w:basedOn w:val="Normal"/>
    <w:link w:val="CommentaireCar"/>
    <w:uiPriority w:val="99"/>
    <w:semiHidden/>
    <w:unhideWhenUsed/>
    <w:rsid w:val="00F16162"/>
    <w:rPr>
      <w:sz w:val="20"/>
      <w:szCs w:val="20"/>
    </w:rPr>
  </w:style>
  <w:style w:type="character" w:customStyle="1" w:styleId="CommentaireCar">
    <w:name w:val="Commentaire Car"/>
    <w:basedOn w:val="Policepardfaut"/>
    <w:link w:val="Commentaire"/>
    <w:uiPriority w:val="99"/>
    <w:semiHidden/>
    <w:rsid w:val="00F16162"/>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16162"/>
    <w:rPr>
      <w:b/>
      <w:bCs/>
    </w:rPr>
  </w:style>
  <w:style w:type="character" w:customStyle="1" w:styleId="ObjetducommentaireCar">
    <w:name w:val="Objet du commentaire Car"/>
    <w:basedOn w:val="CommentaireCar"/>
    <w:link w:val="Objetducommentaire"/>
    <w:uiPriority w:val="99"/>
    <w:semiHidden/>
    <w:rsid w:val="00F16162"/>
    <w:rPr>
      <w:rFonts w:ascii="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6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6162"/>
    <w:pPr>
      <w:ind w:left="720"/>
    </w:pPr>
  </w:style>
  <w:style w:type="paragraph" w:styleId="Textedebulles">
    <w:name w:val="Balloon Text"/>
    <w:basedOn w:val="Normal"/>
    <w:link w:val="TextedebullesCar"/>
    <w:uiPriority w:val="99"/>
    <w:semiHidden/>
    <w:unhideWhenUsed/>
    <w:rsid w:val="00F16162"/>
    <w:rPr>
      <w:rFonts w:ascii="Tahoma" w:hAnsi="Tahoma" w:cs="Tahoma"/>
      <w:sz w:val="16"/>
      <w:szCs w:val="16"/>
    </w:rPr>
  </w:style>
  <w:style w:type="character" w:customStyle="1" w:styleId="TextedebullesCar">
    <w:name w:val="Texte de bulles Car"/>
    <w:basedOn w:val="Policepardfaut"/>
    <w:link w:val="Textedebulles"/>
    <w:uiPriority w:val="99"/>
    <w:semiHidden/>
    <w:rsid w:val="00F16162"/>
    <w:rPr>
      <w:rFonts w:ascii="Tahoma" w:hAnsi="Tahoma" w:cs="Tahoma"/>
      <w:sz w:val="16"/>
      <w:szCs w:val="16"/>
      <w:lang w:eastAsia="fr-FR"/>
    </w:rPr>
  </w:style>
  <w:style w:type="character" w:styleId="Marquedecommentaire">
    <w:name w:val="annotation reference"/>
    <w:basedOn w:val="Policepardfaut"/>
    <w:uiPriority w:val="99"/>
    <w:semiHidden/>
    <w:unhideWhenUsed/>
    <w:rsid w:val="00F16162"/>
    <w:rPr>
      <w:sz w:val="16"/>
      <w:szCs w:val="16"/>
    </w:rPr>
  </w:style>
  <w:style w:type="paragraph" w:styleId="Commentaire">
    <w:name w:val="annotation text"/>
    <w:basedOn w:val="Normal"/>
    <w:link w:val="CommentaireCar"/>
    <w:uiPriority w:val="99"/>
    <w:semiHidden/>
    <w:unhideWhenUsed/>
    <w:rsid w:val="00F16162"/>
    <w:rPr>
      <w:sz w:val="20"/>
      <w:szCs w:val="20"/>
    </w:rPr>
  </w:style>
  <w:style w:type="character" w:customStyle="1" w:styleId="CommentaireCar">
    <w:name w:val="Commentaire Car"/>
    <w:basedOn w:val="Policepardfaut"/>
    <w:link w:val="Commentaire"/>
    <w:uiPriority w:val="99"/>
    <w:semiHidden/>
    <w:rsid w:val="00F16162"/>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16162"/>
    <w:rPr>
      <w:b/>
      <w:bCs/>
    </w:rPr>
  </w:style>
  <w:style w:type="character" w:customStyle="1" w:styleId="ObjetducommentaireCar">
    <w:name w:val="Objet du commentaire Car"/>
    <w:basedOn w:val="CommentaireCar"/>
    <w:link w:val="Objetducommentaire"/>
    <w:uiPriority w:val="99"/>
    <w:semiHidden/>
    <w:rsid w:val="00F16162"/>
    <w:rPr>
      <w:rFonts w:ascii="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A612-8C10-4FA1-A2B6-CBB24BAE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2661</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IRSN</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PENOT Magali</dc:creator>
  <cp:lastModifiedBy>ROY Laurence</cp:lastModifiedBy>
  <cp:revision>2</cp:revision>
  <dcterms:created xsi:type="dcterms:W3CDTF">2019-01-11T15:15:00Z</dcterms:created>
  <dcterms:modified xsi:type="dcterms:W3CDTF">2019-01-11T15:15:00Z</dcterms:modified>
</cp:coreProperties>
</file>